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AAC4" w14:textId="77777777" w:rsidR="00F77235" w:rsidRDefault="00F77235"/>
    <w:p w14:paraId="5DF94215" w14:textId="77777777" w:rsidR="00F83409" w:rsidRPr="00F83409" w:rsidRDefault="00F83409" w:rsidP="00F83409"/>
    <w:p w14:paraId="60984FD4" w14:textId="55829EE0" w:rsidR="00F83409" w:rsidRPr="00A71DE7" w:rsidRDefault="00B95094" w:rsidP="00B95094">
      <w:pPr>
        <w:jc w:val="center"/>
        <w:rPr>
          <w:b/>
          <w:bCs/>
        </w:rPr>
      </w:pPr>
      <w:r w:rsidRPr="00A71DE7">
        <w:rPr>
          <w:b/>
          <w:bCs/>
        </w:rPr>
        <w:t>PERTON PARISH WROTTESLEY WARD</w:t>
      </w:r>
    </w:p>
    <w:p w14:paraId="554A0A06" w14:textId="77777777" w:rsidR="00F83409" w:rsidRPr="00F83409" w:rsidRDefault="00F83409" w:rsidP="00F83409"/>
    <w:p w14:paraId="036B14AC" w14:textId="57810F2F" w:rsidR="00F77235" w:rsidRDefault="00357CF9">
      <w:pPr>
        <w:jc w:val="center"/>
        <w:rPr>
          <w:sz w:val="40"/>
        </w:rPr>
      </w:pPr>
      <w:r>
        <w:rPr>
          <w:sz w:val="40"/>
        </w:rPr>
        <w:t>By-Election Timetable</w:t>
      </w:r>
      <w:r>
        <w:rPr>
          <w:sz w:val="40"/>
        </w:rPr>
        <w:t xml:space="preserve"> Calculator</w:t>
      </w:r>
    </w:p>
    <w:p w14:paraId="036B14AD" w14:textId="77777777" w:rsidR="00F77235" w:rsidRDefault="00357CF9">
      <w:pPr>
        <w:jc w:val="center"/>
        <w:rPr>
          <w:sz w:val="40"/>
        </w:rPr>
      </w:pPr>
      <w:r>
        <w:rPr>
          <w:sz w:val="40"/>
        </w:rPr>
        <w:t>Timetable of Proceedings for</w:t>
      </w:r>
    </w:p>
    <w:p w14:paraId="036B14AE" w14:textId="77777777" w:rsidR="00F77235" w:rsidRDefault="00357CF9">
      <w:pPr>
        <w:tabs>
          <w:tab w:val="left" w:pos="5103"/>
          <w:tab w:val="right" w:pos="9356"/>
        </w:tabs>
        <w:jc w:val="center"/>
        <w:rPr>
          <w:sz w:val="48"/>
        </w:rPr>
      </w:pPr>
      <w:r>
        <w:rPr>
          <w:sz w:val="40"/>
        </w:rPr>
        <w:t>06/11/2025</w:t>
      </w:r>
    </w:p>
    <w:p w14:paraId="036B14AF" w14:textId="77777777" w:rsidR="00F77235" w:rsidRDefault="00F77235">
      <w:pPr>
        <w:tabs>
          <w:tab w:val="left" w:pos="5103"/>
          <w:tab w:val="right" w:pos="9356"/>
        </w:tabs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77235" w14:paraId="036B14B1" w14:textId="77777777">
        <w:tc>
          <w:tcPr>
            <w:tcW w:w="9356" w:type="dxa"/>
          </w:tcPr>
          <w:p w14:paraId="036B14B0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Publication of Notice of Election</w:t>
            </w:r>
            <w:r>
              <w:tab/>
              <w:t xml:space="preserve"> 02/10/2025</w:t>
            </w:r>
          </w:p>
        </w:tc>
      </w:tr>
      <w:tr w:rsidR="00F77235" w14:paraId="036B14B3" w14:textId="77777777">
        <w:tc>
          <w:tcPr>
            <w:tcW w:w="9356" w:type="dxa"/>
          </w:tcPr>
          <w:p w14:paraId="036B14B2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Receipt of Nominations</w:t>
            </w:r>
            <w:r>
              <w:tab/>
              <w:t>4:00 pm 10/10/2025</w:t>
            </w:r>
          </w:p>
        </w:tc>
      </w:tr>
      <w:tr w:rsidR="00F77235" w14:paraId="036B14B5" w14:textId="77777777">
        <w:tc>
          <w:tcPr>
            <w:tcW w:w="9356" w:type="dxa"/>
          </w:tcPr>
          <w:p w14:paraId="036B14B4" w14:textId="68E883D5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Withdraw</w:t>
            </w:r>
            <w:r w:rsidR="0074689F">
              <w:t>a</w:t>
            </w:r>
            <w:r>
              <w:t>l of Candidate</w:t>
            </w:r>
            <w:r>
              <w:tab/>
            </w:r>
            <w:r>
              <w:t>4:00 pm 10/10/2025</w:t>
            </w:r>
          </w:p>
        </w:tc>
      </w:tr>
      <w:tr w:rsidR="00F77235" w14:paraId="036B14B7" w14:textId="77777777">
        <w:tc>
          <w:tcPr>
            <w:tcW w:w="9356" w:type="dxa"/>
          </w:tcPr>
          <w:p w14:paraId="036B14B6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Appointment of Election Agents</w:t>
            </w:r>
            <w:r>
              <w:tab/>
              <w:t>4:00 pm 10/10/2025</w:t>
            </w:r>
          </w:p>
        </w:tc>
      </w:tr>
      <w:tr w:rsidR="00F77235" w14:paraId="036B14B9" w14:textId="77777777">
        <w:tc>
          <w:tcPr>
            <w:tcW w:w="9356" w:type="dxa"/>
          </w:tcPr>
          <w:p w14:paraId="036B14B8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Publication of Notice of Election Agents</w:t>
            </w:r>
            <w:r>
              <w:tab/>
              <w:t>4:00 pm 10/10/2025</w:t>
            </w:r>
          </w:p>
        </w:tc>
      </w:tr>
      <w:tr w:rsidR="00F77235" w14:paraId="036B14BB" w14:textId="77777777">
        <w:tc>
          <w:tcPr>
            <w:tcW w:w="9356" w:type="dxa"/>
          </w:tcPr>
          <w:p w14:paraId="036B14BA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Publication of Statements of Persons Nominated</w:t>
            </w:r>
            <w:r>
              <w:tab/>
              <w:t>4:00 pm 13/10/2025</w:t>
            </w:r>
          </w:p>
        </w:tc>
      </w:tr>
      <w:tr w:rsidR="00F77235" w14:paraId="036B14BD" w14:textId="77777777">
        <w:tc>
          <w:tcPr>
            <w:tcW w:w="9356" w:type="dxa"/>
          </w:tcPr>
          <w:p w14:paraId="036B14BC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Last Date for Registration</w:t>
            </w:r>
            <w:r>
              <w:tab/>
              <w:t xml:space="preserve"> 21/10/2025</w:t>
            </w:r>
          </w:p>
        </w:tc>
      </w:tr>
      <w:tr w:rsidR="00F77235" w14:paraId="036B14BF" w14:textId="77777777">
        <w:tc>
          <w:tcPr>
            <w:tcW w:w="9356" w:type="dxa"/>
          </w:tcPr>
          <w:p w14:paraId="036B14BE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Receipt of Postal Vote Applications</w:t>
            </w:r>
            <w:r>
              <w:tab/>
              <w:t>5:00 pm 22/10/2025</w:t>
            </w:r>
          </w:p>
        </w:tc>
      </w:tr>
      <w:tr w:rsidR="00F77235" w14:paraId="036B14C1" w14:textId="77777777">
        <w:tc>
          <w:tcPr>
            <w:tcW w:w="9356" w:type="dxa"/>
          </w:tcPr>
          <w:p w14:paraId="036B14C0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Last day for Voter Authority Certificates</w:t>
            </w:r>
            <w:r>
              <w:tab/>
              <w:t>5:00 pm 29/10/2025</w:t>
            </w:r>
          </w:p>
        </w:tc>
      </w:tr>
      <w:tr w:rsidR="00F77235" w14:paraId="036B14C3" w14:textId="77777777">
        <w:tc>
          <w:tcPr>
            <w:tcW w:w="9356" w:type="dxa"/>
          </w:tcPr>
          <w:p w14:paraId="036B14C2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Publication of Notice of Poll</w:t>
            </w:r>
            <w:r>
              <w:tab/>
              <w:t xml:space="preserve"> 29/10/2025</w:t>
            </w:r>
          </w:p>
        </w:tc>
      </w:tr>
      <w:tr w:rsidR="00F77235" w14:paraId="036B14C5" w14:textId="77777777">
        <w:tc>
          <w:tcPr>
            <w:tcW w:w="9356" w:type="dxa"/>
          </w:tcPr>
          <w:p w14:paraId="036B14C4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Receipt of Proxy Vote Applications</w:t>
            </w:r>
            <w:r>
              <w:tab/>
              <w:t>5:00 pm 29/10/2025</w:t>
            </w:r>
          </w:p>
        </w:tc>
      </w:tr>
      <w:tr w:rsidR="00F77235" w14:paraId="036B14C7" w14:textId="77777777">
        <w:tc>
          <w:tcPr>
            <w:tcW w:w="9356" w:type="dxa"/>
          </w:tcPr>
          <w:p w14:paraId="036B14C6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Appointment of Poll and Count Agents</w:t>
            </w:r>
            <w:r>
              <w:tab/>
              <w:t xml:space="preserve"> 30/10/2025</w:t>
            </w:r>
          </w:p>
        </w:tc>
      </w:tr>
      <w:tr w:rsidR="00F77235" w14:paraId="036B14C9" w14:textId="77777777">
        <w:tc>
          <w:tcPr>
            <w:tcW w:w="9356" w:type="dxa"/>
          </w:tcPr>
          <w:p w14:paraId="036B14C8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First Day to Issue Replacement Lost Postal Ballot Papers</w:t>
            </w:r>
            <w:r>
              <w:tab/>
              <w:t xml:space="preserve"> 31/10/2025</w:t>
            </w:r>
          </w:p>
        </w:tc>
      </w:tr>
      <w:tr w:rsidR="00F77235" w14:paraId="036B14CB" w14:textId="77777777">
        <w:tc>
          <w:tcPr>
            <w:tcW w:w="9356" w:type="dxa"/>
          </w:tcPr>
          <w:p w14:paraId="036B14CA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Last Day to Issue Replacement Spoilt or Lost Postal Ballot Papers</w:t>
            </w:r>
            <w:r>
              <w:tab/>
              <w:t>5:00 pm 06/11/2025</w:t>
            </w:r>
          </w:p>
        </w:tc>
      </w:tr>
      <w:tr w:rsidR="00F77235" w14:paraId="036B14CD" w14:textId="77777777">
        <w:tc>
          <w:tcPr>
            <w:tcW w:w="9356" w:type="dxa"/>
          </w:tcPr>
          <w:p w14:paraId="036B14CC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Receipt of Emergency Proxy Vote Applications</w:t>
            </w:r>
            <w:r>
              <w:tab/>
              <w:t>5:00 pm 06/11/2025</w:t>
            </w:r>
          </w:p>
        </w:tc>
      </w:tr>
      <w:tr w:rsidR="00F77235" w14:paraId="036B14CF" w14:textId="77777777">
        <w:tc>
          <w:tcPr>
            <w:tcW w:w="9356" w:type="dxa"/>
          </w:tcPr>
          <w:p w14:paraId="036B14CE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Day of Poll</w:t>
            </w:r>
            <w:r>
              <w:tab/>
            </w:r>
            <w:r>
              <w:t>7:00 am to 10:00 pm 06/11/2025</w:t>
            </w:r>
          </w:p>
        </w:tc>
      </w:tr>
      <w:tr w:rsidR="00F77235" w14:paraId="036B14D1" w14:textId="77777777">
        <w:tc>
          <w:tcPr>
            <w:tcW w:w="9356" w:type="dxa"/>
          </w:tcPr>
          <w:p w14:paraId="036B14D0" w14:textId="77777777" w:rsidR="00F77235" w:rsidRDefault="00357CF9">
            <w:pPr>
              <w:tabs>
                <w:tab w:val="right" w:pos="9106"/>
              </w:tabs>
              <w:spacing w:before="120" w:after="120"/>
            </w:pPr>
            <w:r>
              <w:t>Declaration of Candidates Expenses</w:t>
            </w:r>
            <w:r>
              <w:tab/>
              <w:t xml:space="preserve"> 04/12/2025</w:t>
            </w:r>
          </w:p>
        </w:tc>
      </w:tr>
    </w:tbl>
    <w:p w14:paraId="036B14D2" w14:textId="77777777" w:rsidR="00F77235" w:rsidRDefault="00F77235">
      <w:pPr>
        <w:tabs>
          <w:tab w:val="left" w:pos="5103"/>
          <w:tab w:val="right" w:pos="9356"/>
        </w:tabs>
      </w:pPr>
    </w:p>
    <w:p w14:paraId="036B14D3" w14:textId="5DF291EA" w:rsidR="00F77235" w:rsidRDefault="00357CF9">
      <w:pPr>
        <w:tabs>
          <w:tab w:val="left" w:pos="5103"/>
          <w:tab w:val="right" w:pos="9356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 w:rsidR="00CD25A2">
        <w:rPr>
          <w:noProof/>
        </w:rPr>
        <w:t>Thursday 18 September 2025</w:t>
      </w:r>
      <w:r>
        <w:fldChar w:fldCharType="end"/>
      </w:r>
    </w:p>
    <w:p w14:paraId="036B14D4" w14:textId="77777777" w:rsidR="00F77235" w:rsidRDefault="00F77235">
      <w:pPr>
        <w:tabs>
          <w:tab w:val="left" w:pos="5103"/>
          <w:tab w:val="right" w:pos="9356"/>
        </w:tabs>
        <w:rPr>
          <w:sz w:val="16"/>
        </w:rPr>
      </w:pPr>
    </w:p>
    <w:sectPr w:rsidR="00F77235">
      <w:headerReference w:type="default" r:id="rId9"/>
      <w:footerReference w:type="default" r:id="rId10"/>
      <w:pgSz w:w="11909" w:h="16834"/>
      <w:pgMar w:top="1134" w:right="1009" w:bottom="425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A6F9" w14:textId="77777777" w:rsidR="0089412B" w:rsidRDefault="0089412B">
      <w:r>
        <w:separator/>
      </w:r>
    </w:p>
  </w:endnote>
  <w:endnote w:type="continuationSeparator" w:id="0">
    <w:p w14:paraId="6B44F4B5" w14:textId="77777777" w:rsidR="0089412B" w:rsidRDefault="008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1506" w14:textId="77777777" w:rsidR="00F77235" w:rsidRDefault="00F77235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F95D" w14:textId="77777777" w:rsidR="0089412B" w:rsidRDefault="0089412B">
      <w:r>
        <w:separator/>
      </w:r>
    </w:p>
  </w:footnote>
  <w:footnote w:type="continuationSeparator" w:id="0">
    <w:p w14:paraId="4E100628" w14:textId="77777777" w:rsidR="0089412B" w:rsidRDefault="0089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1505" w14:textId="77777777" w:rsidR="00F77235" w:rsidRDefault="00F772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235"/>
    <w:rsid w:val="001224FF"/>
    <w:rsid w:val="00357CF9"/>
    <w:rsid w:val="003F7779"/>
    <w:rsid w:val="00454900"/>
    <w:rsid w:val="00536C0C"/>
    <w:rsid w:val="005E03ED"/>
    <w:rsid w:val="0074689F"/>
    <w:rsid w:val="0089412B"/>
    <w:rsid w:val="008F4B99"/>
    <w:rsid w:val="00A71DE7"/>
    <w:rsid w:val="00B95094"/>
    <w:rsid w:val="00CD25A2"/>
    <w:rsid w:val="00D9373D"/>
    <w:rsid w:val="00F77235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1458"/>
  <w15:docId w15:val="{8DB73101-777F-451E-BFC4-CE709FC3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9D144F82E6C4F81B84054A4C92858" ma:contentTypeVersion="17" ma:contentTypeDescription="Create a new document." ma:contentTypeScope="" ma:versionID="d65b2a611c56e0e74e885fd8fbf29bbe">
  <xsd:schema xmlns:xsd="http://www.w3.org/2001/XMLSchema" xmlns:xs="http://www.w3.org/2001/XMLSchema" xmlns:p="http://schemas.microsoft.com/office/2006/metadata/properties" xmlns:ns2="510a1e15-6043-4281-a73b-50c0c6f9868c" xmlns:ns3="40cd807e-9668-4e0b-956e-fdd816ef4f1b" targetNamespace="http://schemas.microsoft.com/office/2006/metadata/properties" ma:root="true" ma:fieldsID="c77df22f1bcf89577b2879e408b90092" ns2:_="" ns3:_="">
    <xsd:import namespace="510a1e15-6043-4281-a73b-50c0c6f9868c"/>
    <xsd:import namespace="40cd807e-9668-4e0b-956e-fdd816ef4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a1e15-6043-4281-a73b-50c0c6f9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9153dd-33b3-419b-b4cc-ddf54714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d807e-9668-4e0b-956e-fdd816ef4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79b04d-31e4-4210-a850-47061cd3c4f2}" ma:internalName="TaxCatchAll" ma:showField="CatchAllData" ma:web="40cd807e-9668-4e0b-956e-fdd816ef4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d807e-9668-4e0b-956e-fdd816ef4f1b" xsi:nil="true"/>
    <lcf76f155ced4ddcb4097134ff3c332f xmlns="510a1e15-6043-4281-a73b-50c0c6f986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12535-02DE-44AA-BDD2-F6E833A44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a1e15-6043-4281-a73b-50c0c6f9868c"/>
    <ds:schemaRef ds:uri="40cd807e-9668-4e0b-956e-fdd816e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42E1F-5944-4A50-A726-424F12A2D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4DB27-22A1-4900-A398-D7C1F18F569B}">
  <ds:schemaRefs>
    <ds:schemaRef ds:uri="http://schemas.microsoft.com/office/2006/metadata/properties"/>
    <ds:schemaRef ds:uri="http://schemas.microsoft.com/office/infopath/2007/PartnerControls"/>
    <ds:schemaRef ds:uri="40cd807e-9668-4e0b-956e-fdd816ef4f1b"/>
    <ds:schemaRef ds:uri="510a1e15-6043-4281-a73b-50c0c6f98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926</Characters>
  <Application>Microsoft Office Word</Application>
  <DocSecurity>0</DocSecurity>
  <Lines>42</Lines>
  <Paragraphs>19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</dc:creator>
  <cp:lastModifiedBy>Amelia Higgs</cp:lastModifiedBy>
  <cp:revision>10</cp:revision>
  <cp:lastPrinted>2025-09-11T14:15:00Z</cp:lastPrinted>
  <dcterms:created xsi:type="dcterms:W3CDTF">2025-09-11T14:15:00Z</dcterms:created>
  <dcterms:modified xsi:type="dcterms:W3CDTF">2025-09-18T10:41:00Z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0afe4-5033-444c-989d-2b4805ede9ec_Enabled">
    <vt:lpwstr>true</vt:lpwstr>
  </property>
  <property fmtid="{D5CDD505-2E9C-101B-9397-08002B2CF9AE}" pid="3" name="MSIP_Label_7080afe4-5033-444c-989d-2b4805ede9ec_SetDate">
    <vt:lpwstr>2025-09-11T14:35:57Z</vt:lpwstr>
  </property>
  <property fmtid="{D5CDD505-2E9C-101B-9397-08002B2CF9AE}" pid="4" name="MSIP_Label_7080afe4-5033-444c-989d-2b4805ede9ec_Method">
    <vt:lpwstr>Standard</vt:lpwstr>
  </property>
  <property fmtid="{D5CDD505-2E9C-101B-9397-08002B2CF9AE}" pid="5" name="MSIP_Label_7080afe4-5033-444c-989d-2b4805ede9ec_Name">
    <vt:lpwstr>Official-Internal</vt:lpwstr>
  </property>
  <property fmtid="{D5CDD505-2E9C-101B-9397-08002B2CF9AE}" pid="6" name="MSIP_Label_7080afe4-5033-444c-989d-2b4805ede9ec_SiteId">
    <vt:lpwstr>2546b590-d34e-4804-b3b2-be77e9819b56</vt:lpwstr>
  </property>
  <property fmtid="{D5CDD505-2E9C-101B-9397-08002B2CF9AE}" pid="7" name="MSIP_Label_7080afe4-5033-444c-989d-2b4805ede9ec_ActionId">
    <vt:lpwstr>df94ef65-bfb5-4091-84de-a9c38e8bd8e4</vt:lpwstr>
  </property>
  <property fmtid="{D5CDD505-2E9C-101B-9397-08002B2CF9AE}" pid="8" name="MSIP_Label_7080afe4-5033-444c-989d-2b4805ede9ec_ContentBits">
    <vt:lpwstr>0</vt:lpwstr>
  </property>
  <property fmtid="{D5CDD505-2E9C-101B-9397-08002B2CF9AE}" pid="9" name="MSIP_Label_7080afe4-5033-444c-989d-2b4805ede9ec_Tag">
    <vt:lpwstr>10, 3, 0, 1</vt:lpwstr>
  </property>
  <property fmtid="{D5CDD505-2E9C-101B-9397-08002B2CF9AE}" pid="10" name="ContentTypeId">
    <vt:lpwstr>0x0101000249D144F82E6C4F81B84054A4C92858</vt:lpwstr>
  </property>
  <property fmtid="{D5CDD505-2E9C-101B-9397-08002B2CF9AE}" pid="11" name="MediaServiceImageTags">
    <vt:lpwstr/>
  </property>
</Properties>
</file>